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AE0D0" w14:textId="62183879" w:rsidR="00B8133F" w:rsidRPr="001D4D10" w:rsidRDefault="00721792" w:rsidP="00B8133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32"/>
          <w:szCs w:val="32"/>
        </w:rPr>
      </w:pPr>
      <w:r w:rsidRPr="001D4D10">
        <w:rPr>
          <w:rFonts w:ascii="ArialNarrow,Bold" w:hAnsi="ArialNarrow,Bold" w:cs="ArialNarrow,Bold"/>
          <w:b/>
          <w:bCs/>
          <w:sz w:val="32"/>
          <w:szCs w:val="32"/>
        </w:rPr>
        <w:t>Objetivos del proyecto</w:t>
      </w:r>
    </w:p>
    <w:p w14:paraId="280F791C" w14:textId="77777777" w:rsidR="00B8133F" w:rsidRPr="001D4D10" w:rsidRDefault="00B8133F" w:rsidP="00B8133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1D4D10">
        <w:rPr>
          <w:rFonts w:ascii="ArialNarrow" w:hAnsi="ArialNarrow" w:cs="ArialNarrow"/>
          <w:sz w:val="24"/>
          <w:szCs w:val="24"/>
        </w:rPr>
        <w:t xml:space="preserve">            </w:t>
      </w:r>
    </w:p>
    <w:p w14:paraId="74A5F039" w14:textId="77777777" w:rsidR="00B8133F" w:rsidRPr="001D4D10" w:rsidRDefault="00B8133F" w:rsidP="00B8133F">
      <w:pPr>
        <w:autoSpaceDE w:val="0"/>
        <w:autoSpaceDN w:val="0"/>
        <w:adjustRightInd w:val="0"/>
        <w:spacing w:after="0" w:line="240" w:lineRule="auto"/>
        <w:ind w:left="6372"/>
        <w:rPr>
          <w:rFonts w:ascii="ArialNarrow" w:hAnsi="ArialNarrow" w:cs="ArialNarrow"/>
          <w:sz w:val="24"/>
          <w:szCs w:val="24"/>
        </w:rPr>
      </w:pPr>
    </w:p>
    <w:p w14:paraId="1CFDBEBC" w14:textId="29D7C8BE" w:rsidR="00B8133F" w:rsidRPr="001D4D10" w:rsidRDefault="00B8133F" w:rsidP="007633CF">
      <w:pPr>
        <w:pStyle w:val="Default"/>
        <w:rPr>
          <w:rFonts w:ascii="ArialNarrow" w:hAnsi="ArialNarrow" w:cs="ArialNarrow"/>
          <w:sz w:val="22"/>
          <w:szCs w:val="22"/>
        </w:rPr>
      </w:pPr>
      <w:r w:rsidRPr="001D4D10">
        <w:rPr>
          <w:rFonts w:ascii="ArialNarrow" w:hAnsi="ArialNarrow" w:cs="ArialNarrow"/>
          <w:sz w:val="22"/>
          <w:szCs w:val="22"/>
        </w:rPr>
        <w:t>Presentado por: Gerardo García, Desser Consultores.</w:t>
      </w:r>
      <w:r w:rsidRPr="001D4D10">
        <w:rPr>
          <w:rFonts w:ascii="ArialNarrow" w:hAnsi="ArialNarrow" w:cs="ArialNarrow"/>
          <w:sz w:val="22"/>
          <w:szCs w:val="22"/>
        </w:rPr>
        <w:tab/>
      </w:r>
      <w:r w:rsidR="001D4D10" w:rsidRPr="001D4D10">
        <w:rPr>
          <w:rFonts w:ascii="ArialNarrow" w:hAnsi="ArialNarrow" w:cs="ArialNarrow"/>
          <w:sz w:val="22"/>
          <w:szCs w:val="22"/>
        </w:rPr>
        <w:tab/>
      </w:r>
      <w:r w:rsidR="007633CF" w:rsidRPr="001D4D10">
        <w:rPr>
          <w:rFonts w:ascii="ArialNarrow" w:hAnsi="ArialNarrow" w:cs="ArialNarrow"/>
          <w:sz w:val="22"/>
          <w:szCs w:val="22"/>
        </w:rPr>
        <w:t xml:space="preserve">Monterrey, Nuevo León a </w:t>
      </w:r>
      <w:r w:rsidR="00AC0978" w:rsidRPr="001D4D10">
        <w:rPr>
          <w:rFonts w:ascii="ArialNarrow" w:hAnsi="ArialNarrow" w:cs="ArialNarrow"/>
          <w:sz w:val="22"/>
          <w:szCs w:val="22"/>
        </w:rPr>
        <w:t>17</w:t>
      </w:r>
      <w:r w:rsidR="007633CF" w:rsidRPr="001D4D10">
        <w:rPr>
          <w:rFonts w:ascii="ArialNarrow" w:hAnsi="ArialNarrow" w:cs="ArialNarrow"/>
          <w:sz w:val="22"/>
          <w:szCs w:val="22"/>
        </w:rPr>
        <w:t xml:space="preserve"> de </w:t>
      </w:r>
      <w:r w:rsidR="00AC0978" w:rsidRPr="001D4D10">
        <w:rPr>
          <w:rFonts w:ascii="ArialNarrow" w:hAnsi="ArialNarrow" w:cs="ArialNarrow"/>
          <w:sz w:val="22"/>
          <w:szCs w:val="22"/>
        </w:rPr>
        <w:t>junio</w:t>
      </w:r>
      <w:r w:rsidR="00547775" w:rsidRPr="001D4D10">
        <w:rPr>
          <w:rFonts w:ascii="ArialNarrow" w:hAnsi="ArialNarrow" w:cs="ArialNarrow"/>
          <w:sz w:val="22"/>
          <w:szCs w:val="22"/>
        </w:rPr>
        <w:t xml:space="preserve"> </w:t>
      </w:r>
      <w:r w:rsidR="007633CF" w:rsidRPr="001D4D10">
        <w:rPr>
          <w:rFonts w:ascii="ArialNarrow" w:hAnsi="ArialNarrow" w:cs="ArialNarrow"/>
          <w:sz w:val="22"/>
          <w:szCs w:val="22"/>
        </w:rPr>
        <w:t>de 201</w:t>
      </w:r>
      <w:r w:rsidR="00547775" w:rsidRPr="001D4D10">
        <w:rPr>
          <w:rFonts w:ascii="ArialNarrow" w:hAnsi="ArialNarrow" w:cs="ArialNarrow"/>
          <w:sz w:val="22"/>
          <w:szCs w:val="22"/>
        </w:rPr>
        <w:t>9</w:t>
      </w:r>
    </w:p>
    <w:p w14:paraId="4D8AE7DF" w14:textId="563B7091" w:rsidR="00B8133F" w:rsidRPr="001D4D10" w:rsidRDefault="00B8133F" w:rsidP="00B8133F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  <w:lang w:val="es-MX"/>
        </w:rPr>
      </w:pPr>
    </w:p>
    <w:p w14:paraId="415A591F" w14:textId="4219CA10" w:rsidR="00721792" w:rsidRPr="001D4D10" w:rsidRDefault="00721792" w:rsidP="00B8133F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  <w:lang w:val="es-MX"/>
        </w:rPr>
      </w:pPr>
    </w:p>
    <w:p w14:paraId="03D3125B" w14:textId="2AAB3800" w:rsidR="00721792" w:rsidRPr="001D4D10" w:rsidRDefault="00C302B6" w:rsidP="00721792">
      <w:pPr>
        <w:rPr>
          <w:b/>
          <w:bCs/>
          <w:sz w:val="24"/>
          <w:szCs w:val="24"/>
        </w:rPr>
      </w:pPr>
      <w:r w:rsidRPr="001D4D10">
        <w:rPr>
          <w:b/>
          <w:bCs/>
          <w:sz w:val="24"/>
          <w:szCs w:val="24"/>
        </w:rPr>
        <w:t>Promoción de valores y habilidades psicosociales en el docente</w:t>
      </w:r>
    </w:p>
    <w:p w14:paraId="5373CD80" w14:textId="3084BBAD" w:rsidR="00721792" w:rsidRPr="001D4D10" w:rsidRDefault="00721792" w:rsidP="00721792">
      <w:pPr>
        <w:jc w:val="both"/>
        <w:rPr>
          <w:sz w:val="24"/>
          <w:szCs w:val="24"/>
        </w:rPr>
      </w:pPr>
      <w:r w:rsidRPr="001D4D10">
        <w:rPr>
          <w:sz w:val="24"/>
          <w:szCs w:val="24"/>
        </w:rPr>
        <w:t xml:space="preserve">El programa tiene como filosofía fundamental la formación de un docente con las siguientes características: </w:t>
      </w:r>
      <w:r w:rsidR="00921559" w:rsidRPr="001D4D10">
        <w:rPr>
          <w:sz w:val="24"/>
          <w:szCs w:val="24"/>
        </w:rPr>
        <w:t xml:space="preserve">el </w:t>
      </w:r>
      <w:r w:rsidRPr="001D4D10">
        <w:rPr>
          <w:sz w:val="24"/>
          <w:szCs w:val="24"/>
        </w:rPr>
        <w:t>dominio de las herramientas teóricas y metodológicas para la producción de conocimientos acordes con la realidad inmediata, con un agudo sentido de la ética personal y profesional, altamente competente, y profundamente sensible a los procesos humanos de las personas y los grupos de acuerdo con sus circunstancias particulares y contextuales.</w:t>
      </w:r>
    </w:p>
    <w:p w14:paraId="2D299E65" w14:textId="7B42EF88" w:rsidR="00721792" w:rsidRPr="001D4D10" w:rsidRDefault="00721792" w:rsidP="00721792">
      <w:pPr>
        <w:jc w:val="both"/>
        <w:rPr>
          <w:sz w:val="24"/>
          <w:szCs w:val="24"/>
        </w:rPr>
      </w:pPr>
      <w:r w:rsidRPr="001D4D10">
        <w:rPr>
          <w:sz w:val="24"/>
          <w:szCs w:val="24"/>
        </w:rPr>
        <w:t>El programa espera que los docentes desarrollen un conocimiento de sí mismos, de manera que les permita considerar el impacto que sus valores, creencias, posiciones sociales y contextuales, tienen en su</w:t>
      </w:r>
      <w:r w:rsidR="00921559" w:rsidRPr="001D4D10">
        <w:rPr>
          <w:sz w:val="24"/>
          <w:szCs w:val="24"/>
        </w:rPr>
        <w:t xml:space="preserve"> práctica profesional. Se apoyará </w:t>
      </w:r>
      <w:r w:rsidRPr="001D4D10">
        <w:rPr>
          <w:sz w:val="24"/>
          <w:szCs w:val="24"/>
        </w:rPr>
        <w:t>a los docentes en el desarrollo de sus fortalezas al crear una estructura epistemológica y una conciencia ética que pueda guiar</w:t>
      </w:r>
      <w:r w:rsidR="00FD25A0" w:rsidRPr="001D4D10">
        <w:rPr>
          <w:sz w:val="24"/>
          <w:szCs w:val="24"/>
        </w:rPr>
        <w:t xml:space="preserve"> su acción dentro del contexto del ambiente educativo.  </w:t>
      </w:r>
      <w:r w:rsidRPr="001D4D10">
        <w:rPr>
          <w:sz w:val="24"/>
          <w:szCs w:val="24"/>
        </w:rPr>
        <w:t xml:space="preserve"> Se aspi</w:t>
      </w:r>
      <w:r w:rsidR="001D4D10">
        <w:rPr>
          <w:sz w:val="24"/>
          <w:szCs w:val="24"/>
        </w:rPr>
        <w:t xml:space="preserve">ra que los docentes </w:t>
      </w:r>
      <w:r w:rsidRPr="001D4D10">
        <w:rPr>
          <w:sz w:val="24"/>
          <w:szCs w:val="24"/>
        </w:rPr>
        <w:t xml:space="preserve"> desarrollen una filosofía personalizada sobre la condición humana y sus circunstancias. La madurez personal junto a un buen sentido común son pilares fundamentales de este programa. Por esta ra</w:t>
      </w:r>
      <w:r w:rsidR="00921559" w:rsidRPr="001D4D10">
        <w:rPr>
          <w:sz w:val="24"/>
          <w:szCs w:val="24"/>
        </w:rPr>
        <w:t xml:space="preserve">zón, se espera que durante la aplicación de estas herramientas,  continúen desarrollándose como </w:t>
      </w:r>
      <w:r w:rsidR="00C5425F" w:rsidRPr="001D4D10">
        <w:rPr>
          <w:sz w:val="24"/>
          <w:szCs w:val="24"/>
        </w:rPr>
        <w:t xml:space="preserve"> </w:t>
      </w:r>
      <w:r w:rsidRPr="001D4D10">
        <w:rPr>
          <w:sz w:val="24"/>
          <w:szCs w:val="24"/>
        </w:rPr>
        <w:t xml:space="preserve"> profesionales que posean integridad personal, compasión, empatía, fortaleza, estabilidad emocional, así como también, compromiso con la fe y espiritualidad de ellos mismos.</w:t>
      </w:r>
    </w:p>
    <w:p w14:paraId="30AE4D2D" w14:textId="388DB122" w:rsidR="00721792" w:rsidRPr="001D4D10" w:rsidRDefault="00721792" w:rsidP="00183077">
      <w:pPr>
        <w:jc w:val="both"/>
        <w:rPr>
          <w:sz w:val="24"/>
          <w:szCs w:val="24"/>
        </w:rPr>
      </w:pPr>
      <w:r w:rsidRPr="001D4D10">
        <w:rPr>
          <w:sz w:val="24"/>
          <w:szCs w:val="24"/>
        </w:rPr>
        <w:t>Los docentes aplicarán la comprensión crítica y teórica a la práctica tanto en familia, como en comunidad, teniendo en cuenta l</w:t>
      </w:r>
      <w:r w:rsidR="00183077" w:rsidRPr="001D4D10">
        <w:rPr>
          <w:sz w:val="24"/>
          <w:szCs w:val="24"/>
        </w:rPr>
        <w:t xml:space="preserve">as dinámicas y estratificaciones </w:t>
      </w:r>
      <w:r w:rsidRPr="001D4D10">
        <w:rPr>
          <w:sz w:val="24"/>
          <w:szCs w:val="24"/>
        </w:rPr>
        <w:t xml:space="preserve"> sociales presentes en la sociedad en que se desempeñen.</w:t>
      </w:r>
    </w:p>
    <w:p w14:paraId="29D391F0" w14:textId="5C143930" w:rsidR="00721792" w:rsidRPr="001D4D10" w:rsidRDefault="00A21AD0" w:rsidP="00183077">
      <w:pPr>
        <w:jc w:val="both"/>
        <w:rPr>
          <w:sz w:val="24"/>
          <w:szCs w:val="24"/>
        </w:rPr>
      </w:pPr>
      <w:r w:rsidRPr="001D4D10">
        <w:rPr>
          <w:sz w:val="24"/>
          <w:szCs w:val="24"/>
        </w:rPr>
        <w:t xml:space="preserve">También se espera el  desarrollo de </w:t>
      </w:r>
      <w:r w:rsidR="00721792" w:rsidRPr="001D4D10">
        <w:rPr>
          <w:sz w:val="24"/>
          <w:szCs w:val="24"/>
        </w:rPr>
        <w:t xml:space="preserve"> sus habilidades y destrezas para entender al ser humano en su contexto ecológico y global.</w:t>
      </w:r>
    </w:p>
    <w:p w14:paraId="34926ED1" w14:textId="77777777" w:rsidR="00721792" w:rsidRPr="001D4D10" w:rsidRDefault="00721792" w:rsidP="00721792">
      <w:pPr>
        <w:rPr>
          <w:sz w:val="24"/>
          <w:szCs w:val="24"/>
        </w:rPr>
      </w:pPr>
      <w:r w:rsidRPr="001D4D10">
        <w:rPr>
          <w:sz w:val="24"/>
          <w:szCs w:val="24"/>
        </w:rPr>
        <w:t xml:space="preserve">Los siguientes valores cruzan transversalmente todo el programa de formación del Programa: </w:t>
      </w:r>
    </w:p>
    <w:p w14:paraId="70B21E77" w14:textId="2CB7095F" w:rsidR="00721792" w:rsidRPr="001D4D10" w:rsidRDefault="00183077" w:rsidP="00721792">
      <w:pPr>
        <w:spacing w:line="240" w:lineRule="auto"/>
        <w:rPr>
          <w:sz w:val="24"/>
          <w:szCs w:val="24"/>
        </w:rPr>
      </w:pPr>
      <w:r w:rsidRPr="001D4D10">
        <w:rPr>
          <w:sz w:val="24"/>
          <w:szCs w:val="24"/>
        </w:rPr>
        <w:t xml:space="preserve">• Naturaleza de las relaciones </w:t>
      </w:r>
      <w:r w:rsidR="00721792" w:rsidRPr="001D4D10">
        <w:rPr>
          <w:sz w:val="24"/>
          <w:szCs w:val="24"/>
        </w:rPr>
        <w:t xml:space="preserve">de los seres humanos </w:t>
      </w:r>
    </w:p>
    <w:p w14:paraId="7C47B390" w14:textId="77777777" w:rsidR="00721792" w:rsidRPr="001D4D10" w:rsidRDefault="00721792" w:rsidP="00721792">
      <w:pPr>
        <w:spacing w:line="240" w:lineRule="auto"/>
        <w:rPr>
          <w:sz w:val="24"/>
          <w:szCs w:val="24"/>
        </w:rPr>
      </w:pPr>
      <w:r w:rsidRPr="001D4D10">
        <w:rPr>
          <w:sz w:val="24"/>
          <w:szCs w:val="24"/>
        </w:rPr>
        <w:t xml:space="preserve">• Dimensión holística de ser humano </w:t>
      </w:r>
    </w:p>
    <w:p w14:paraId="65C090B9" w14:textId="77777777" w:rsidR="00721792" w:rsidRPr="001D4D10" w:rsidRDefault="00721792" w:rsidP="00721792">
      <w:pPr>
        <w:spacing w:line="240" w:lineRule="auto"/>
        <w:rPr>
          <w:sz w:val="24"/>
          <w:szCs w:val="24"/>
        </w:rPr>
      </w:pPr>
      <w:r w:rsidRPr="001D4D10">
        <w:rPr>
          <w:sz w:val="24"/>
          <w:szCs w:val="24"/>
        </w:rPr>
        <w:t xml:space="preserve">• Diversidad y multiculturalismo </w:t>
      </w:r>
    </w:p>
    <w:p w14:paraId="277CFB53" w14:textId="77777777" w:rsidR="00721792" w:rsidRPr="001D4D10" w:rsidRDefault="00721792" w:rsidP="00721792">
      <w:pPr>
        <w:spacing w:line="240" w:lineRule="auto"/>
        <w:rPr>
          <w:sz w:val="24"/>
          <w:szCs w:val="24"/>
        </w:rPr>
      </w:pPr>
      <w:r w:rsidRPr="001D4D10">
        <w:rPr>
          <w:sz w:val="24"/>
          <w:szCs w:val="24"/>
        </w:rPr>
        <w:t xml:space="preserve">• Educación y cambios </w:t>
      </w:r>
    </w:p>
    <w:p w14:paraId="00C26B22" w14:textId="77777777" w:rsidR="00721792" w:rsidRPr="001D4D10" w:rsidRDefault="00721792" w:rsidP="00721792">
      <w:pPr>
        <w:spacing w:line="240" w:lineRule="auto"/>
        <w:rPr>
          <w:sz w:val="24"/>
          <w:szCs w:val="24"/>
        </w:rPr>
      </w:pPr>
      <w:r w:rsidRPr="001D4D10">
        <w:rPr>
          <w:sz w:val="24"/>
          <w:szCs w:val="24"/>
        </w:rPr>
        <w:t xml:space="preserve">• Interdependencia y comunidad </w:t>
      </w:r>
    </w:p>
    <w:p w14:paraId="3D94B1DF" w14:textId="77777777" w:rsidR="00721792" w:rsidRPr="001D4D10" w:rsidRDefault="00721792" w:rsidP="00721792">
      <w:pPr>
        <w:spacing w:line="240" w:lineRule="auto"/>
        <w:rPr>
          <w:sz w:val="24"/>
          <w:szCs w:val="24"/>
        </w:rPr>
      </w:pPr>
      <w:r w:rsidRPr="001D4D10">
        <w:rPr>
          <w:sz w:val="24"/>
          <w:szCs w:val="24"/>
        </w:rPr>
        <w:lastRenderedPageBreak/>
        <w:t xml:space="preserve">• Espiritualidad y trascendencia Humana </w:t>
      </w:r>
    </w:p>
    <w:p w14:paraId="0C788C89" w14:textId="77777777" w:rsidR="00721792" w:rsidRPr="001D4D10" w:rsidRDefault="00721792" w:rsidP="00721792">
      <w:pPr>
        <w:spacing w:line="240" w:lineRule="auto"/>
        <w:rPr>
          <w:sz w:val="24"/>
          <w:szCs w:val="24"/>
        </w:rPr>
      </w:pPr>
      <w:r w:rsidRPr="001D4D10">
        <w:rPr>
          <w:sz w:val="24"/>
          <w:szCs w:val="24"/>
        </w:rPr>
        <w:t xml:space="preserve">• Globalización Saludable </w:t>
      </w:r>
    </w:p>
    <w:p w14:paraId="07B41E84" w14:textId="77777777" w:rsidR="00721792" w:rsidRPr="001D4D10" w:rsidRDefault="00721792" w:rsidP="00721792">
      <w:pPr>
        <w:spacing w:line="240" w:lineRule="auto"/>
        <w:rPr>
          <w:sz w:val="24"/>
          <w:szCs w:val="24"/>
        </w:rPr>
      </w:pPr>
      <w:r w:rsidRPr="001D4D10">
        <w:rPr>
          <w:sz w:val="24"/>
          <w:szCs w:val="24"/>
        </w:rPr>
        <w:t xml:space="preserve">• Respeto y responsabilidad </w:t>
      </w:r>
    </w:p>
    <w:p w14:paraId="24037104" w14:textId="77777777" w:rsidR="00721792" w:rsidRDefault="00721792" w:rsidP="00721792">
      <w:pPr>
        <w:spacing w:line="240" w:lineRule="auto"/>
        <w:rPr>
          <w:sz w:val="24"/>
          <w:szCs w:val="24"/>
        </w:rPr>
      </w:pPr>
      <w:r w:rsidRPr="001D4D10">
        <w:rPr>
          <w:sz w:val="24"/>
          <w:szCs w:val="24"/>
        </w:rPr>
        <w:t>• Excelencia y cooperación</w:t>
      </w:r>
    </w:p>
    <w:p w14:paraId="51EC3EDF" w14:textId="77777777" w:rsidR="001D4D10" w:rsidRPr="001D4D10" w:rsidRDefault="001D4D10" w:rsidP="00721792">
      <w:pPr>
        <w:spacing w:line="240" w:lineRule="auto"/>
        <w:rPr>
          <w:sz w:val="24"/>
          <w:szCs w:val="24"/>
        </w:rPr>
      </w:pPr>
    </w:p>
    <w:p w14:paraId="39CBAAF8" w14:textId="77777777" w:rsidR="00721792" w:rsidRPr="001D4D10" w:rsidRDefault="00721792" w:rsidP="00721792">
      <w:pPr>
        <w:rPr>
          <w:b/>
          <w:bCs/>
          <w:sz w:val="24"/>
          <w:szCs w:val="24"/>
        </w:rPr>
      </w:pPr>
      <w:r w:rsidRPr="001D4D10">
        <w:rPr>
          <w:b/>
          <w:bCs/>
          <w:sz w:val="24"/>
          <w:szCs w:val="24"/>
        </w:rPr>
        <w:t>Perfil del Docente</w:t>
      </w:r>
    </w:p>
    <w:p w14:paraId="44A126C5" w14:textId="0B321717" w:rsidR="001D4D10" w:rsidRDefault="00721792" w:rsidP="00721792">
      <w:pPr>
        <w:jc w:val="both"/>
        <w:rPr>
          <w:sz w:val="24"/>
          <w:szCs w:val="24"/>
        </w:rPr>
      </w:pPr>
      <w:r w:rsidRPr="001D4D10">
        <w:rPr>
          <w:sz w:val="24"/>
          <w:szCs w:val="24"/>
        </w:rPr>
        <w:t>El perfil del docente que se desea formar</w:t>
      </w:r>
      <w:r w:rsidR="00921559" w:rsidRPr="001D4D10">
        <w:rPr>
          <w:sz w:val="24"/>
          <w:szCs w:val="24"/>
        </w:rPr>
        <w:t>,</w:t>
      </w:r>
      <w:r w:rsidRPr="001D4D10">
        <w:rPr>
          <w:sz w:val="24"/>
          <w:szCs w:val="24"/>
        </w:rPr>
        <w:t xml:space="preserve"> es inspirado por un enfoque de competencias, </w:t>
      </w:r>
      <w:r w:rsidR="001D4D10">
        <w:rPr>
          <w:sz w:val="24"/>
          <w:szCs w:val="24"/>
        </w:rPr>
        <w:t>el cual se concretiza en las siguientes habilidades, actitudes o características:</w:t>
      </w:r>
    </w:p>
    <w:p w14:paraId="2C81D0C0" w14:textId="77777777" w:rsidR="001D4D10" w:rsidRPr="001D4D10" w:rsidRDefault="001D4D10" w:rsidP="00721792">
      <w:pPr>
        <w:jc w:val="both"/>
        <w:rPr>
          <w:sz w:val="24"/>
          <w:szCs w:val="24"/>
        </w:rPr>
      </w:pPr>
      <w:bookmarkStart w:id="0" w:name="_GoBack"/>
      <w:bookmarkEnd w:id="0"/>
    </w:p>
    <w:p w14:paraId="1FFB1746" w14:textId="77777777" w:rsidR="00721792" w:rsidRPr="001D4D10" w:rsidRDefault="00721792" w:rsidP="00721792">
      <w:pPr>
        <w:rPr>
          <w:sz w:val="24"/>
          <w:szCs w:val="24"/>
        </w:rPr>
      </w:pPr>
      <w:r w:rsidRPr="001D4D10">
        <w:rPr>
          <w:sz w:val="24"/>
          <w:szCs w:val="24"/>
        </w:rPr>
        <w:t>• Claridad y flexibilidad en valores de índole sociocultural.</w:t>
      </w:r>
    </w:p>
    <w:p w14:paraId="7EB894D2" w14:textId="77777777" w:rsidR="00721792" w:rsidRPr="001D4D10" w:rsidRDefault="00721792" w:rsidP="00721792">
      <w:pPr>
        <w:rPr>
          <w:sz w:val="24"/>
          <w:szCs w:val="24"/>
        </w:rPr>
      </w:pPr>
      <w:r w:rsidRPr="001D4D10">
        <w:rPr>
          <w:sz w:val="24"/>
          <w:szCs w:val="24"/>
        </w:rPr>
        <w:t xml:space="preserve">• Competencia natural para escuchar. </w:t>
      </w:r>
    </w:p>
    <w:p w14:paraId="0A322591" w14:textId="77777777" w:rsidR="00721792" w:rsidRPr="001D4D10" w:rsidRDefault="00721792" w:rsidP="00721792">
      <w:pPr>
        <w:rPr>
          <w:sz w:val="24"/>
          <w:szCs w:val="24"/>
        </w:rPr>
      </w:pPr>
      <w:r w:rsidRPr="001D4D10">
        <w:rPr>
          <w:sz w:val="24"/>
          <w:szCs w:val="24"/>
        </w:rPr>
        <w:t xml:space="preserve">• Empatía y comprensión ante las circunstancias de los demás. </w:t>
      </w:r>
    </w:p>
    <w:p w14:paraId="40D7E718" w14:textId="77777777" w:rsidR="00721792" w:rsidRPr="001D4D10" w:rsidRDefault="00721792" w:rsidP="00721792">
      <w:pPr>
        <w:rPr>
          <w:sz w:val="24"/>
          <w:szCs w:val="24"/>
        </w:rPr>
      </w:pPr>
      <w:r w:rsidRPr="001D4D10">
        <w:rPr>
          <w:sz w:val="24"/>
          <w:szCs w:val="24"/>
        </w:rPr>
        <w:t xml:space="preserve">• Capacidad de introspección. </w:t>
      </w:r>
    </w:p>
    <w:p w14:paraId="35C95F22" w14:textId="77777777" w:rsidR="00721792" w:rsidRPr="001D4D10" w:rsidRDefault="00721792" w:rsidP="00721792">
      <w:pPr>
        <w:rPr>
          <w:sz w:val="24"/>
          <w:szCs w:val="24"/>
        </w:rPr>
      </w:pPr>
      <w:r w:rsidRPr="001D4D10">
        <w:rPr>
          <w:sz w:val="24"/>
          <w:szCs w:val="24"/>
        </w:rPr>
        <w:t xml:space="preserve">• Apertura al cambio </w:t>
      </w:r>
    </w:p>
    <w:p w14:paraId="095365E9" w14:textId="77777777" w:rsidR="00721792" w:rsidRPr="001D4D10" w:rsidRDefault="00721792" w:rsidP="00721792">
      <w:pPr>
        <w:rPr>
          <w:sz w:val="24"/>
          <w:szCs w:val="24"/>
        </w:rPr>
      </w:pPr>
      <w:r w:rsidRPr="001D4D10">
        <w:rPr>
          <w:sz w:val="24"/>
          <w:szCs w:val="24"/>
        </w:rPr>
        <w:t xml:space="preserve">• Estabilidad cognitiva y emocional. </w:t>
      </w:r>
    </w:p>
    <w:p w14:paraId="5F7944DA" w14:textId="77777777" w:rsidR="00721792" w:rsidRPr="001D4D10" w:rsidRDefault="00721792" w:rsidP="00721792">
      <w:pPr>
        <w:rPr>
          <w:sz w:val="24"/>
          <w:szCs w:val="24"/>
        </w:rPr>
      </w:pPr>
      <w:r w:rsidRPr="001D4D10">
        <w:rPr>
          <w:sz w:val="24"/>
          <w:szCs w:val="24"/>
        </w:rPr>
        <w:t xml:space="preserve">• Competencia intelectual. </w:t>
      </w:r>
    </w:p>
    <w:p w14:paraId="4A535BA7" w14:textId="77777777" w:rsidR="00721792" w:rsidRPr="001D4D10" w:rsidRDefault="00721792" w:rsidP="00721792">
      <w:pPr>
        <w:rPr>
          <w:sz w:val="24"/>
          <w:szCs w:val="24"/>
        </w:rPr>
      </w:pPr>
      <w:r w:rsidRPr="001D4D10">
        <w:rPr>
          <w:sz w:val="24"/>
          <w:szCs w:val="24"/>
        </w:rPr>
        <w:t xml:space="preserve">• Activo y perseverancia </w:t>
      </w:r>
    </w:p>
    <w:p w14:paraId="7AEFE431" w14:textId="72B8A979" w:rsidR="00721792" w:rsidRPr="001D4D10" w:rsidRDefault="00721792" w:rsidP="00721792">
      <w:pPr>
        <w:rPr>
          <w:sz w:val="24"/>
          <w:szCs w:val="24"/>
        </w:rPr>
      </w:pPr>
      <w:r w:rsidRPr="001D4D10">
        <w:rPr>
          <w:sz w:val="24"/>
          <w:szCs w:val="24"/>
        </w:rPr>
        <w:t>• Facilidad para ofrecer apoyo emocional al otro.</w:t>
      </w:r>
    </w:p>
    <w:p w14:paraId="6012136D" w14:textId="11B3BA6A" w:rsidR="00721792" w:rsidRPr="001D4D10" w:rsidRDefault="00721792" w:rsidP="00721792">
      <w:pPr>
        <w:rPr>
          <w:sz w:val="24"/>
          <w:szCs w:val="24"/>
        </w:rPr>
      </w:pPr>
      <w:r w:rsidRPr="001D4D10">
        <w:rPr>
          <w:sz w:val="24"/>
          <w:szCs w:val="24"/>
        </w:rPr>
        <w:t>• Sensible ante las circunstancias humanas.</w:t>
      </w:r>
    </w:p>
    <w:p w14:paraId="72698C72" w14:textId="77777777" w:rsidR="00721792" w:rsidRPr="001D4D10" w:rsidRDefault="00721792" w:rsidP="00B8133F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  <w:lang w:val="es-MX"/>
        </w:rPr>
      </w:pPr>
    </w:p>
    <w:sectPr w:rsidR="00721792" w:rsidRPr="001D4D10" w:rsidSect="00D6648C">
      <w:headerReference w:type="default" r:id="rId7"/>
      <w:footerReference w:type="default" r:id="rId8"/>
      <w:pgSz w:w="12240" w:h="15840"/>
      <w:pgMar w:top="990" w:right="1260" w:bottom="1440" w:left="126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3DA94" w14:textId="77777777" w:rsidR="00C66055" w:rsidRDefault="00C66055" w:rsidP="003316C5">
      <w:pPr>
        <w:spacing w:after="0" w:line="240" w:lineRule="auto"/>
      </w:pPr>
      <w:r>
        <w:separator/>
      </w:r>
    </w:p>
  </w:endnote>
  <w:endnote w:type="continuationSeparator" w:id="0">
    <w:p w14:paraId="22EEE32E" w14:textId="77777777" w:rsidR="00C66055" w:rsidRDefault="00C66055" w:rsidP="0033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3A7A4" w14:textId="77777777" w:rsidR="00D6648C" w:rsidRDefault="00D6648C">
    <w:pPr>
      <w:pStyle w:val="Piedepgina"/>
      <w:pBdr>
        <w:bottom w:val="single" w:sz="12" w:space="1" w:color="auto"/>
      </w:pBdr>
    </w:pPr>
  </w:p>
  <w:p w14:paraId="4BD31C3D" w14:textId="512B1554" w:rsidR="00B74DAA" w:rsidRPr="00A947AA" w:rsidRDefault="00D6648C" w:rsidP="00547775">
    <w:pPr>
      <w:pStyle w:val="Piedepgina"/>
      <w:tabs>
        <w:tab w:val="clear" w:pos="4680"/>
        <w:tab w:val="clear" w:pos="9360"/>
        <w:tab w:val="center" w:pos="5220"/>
        <w:tab w:val="right" w:pos="9720"/>
      </w:tabs>
      <w:rPr>
        <w:rFonts w:asciiTheme="majorHAnsi" w:hAnsiTheme="majorHAnsi" w:cstheme="majorHAnsi"/>
        <w:sz w:val="24"/>
      </w:rPr>
    </w:pPr>
    <w:r w:rsidRPr="00A947AA">
      <w:rPr>
        <w:rFonts w:asciiTheme="majorHAnsi" w:hAnsiTheme="majorHAnsi" w:cstheme="majorHAnsi"/>
        <w:sz w:val="24"/>
      </w:rPr>
      <w:t>www.desserconsultores.com</w:t>
    </w:r>
    <w:r w:rsidR="00AC0978">
      <w:rPr>
        <w:rFonts w:asciiTheme="majorHAnsi" w:hAnsiTheme="majorHAnsi" w:cstheme="majorHAnsi"/>
        <w:sz w:val="24"/>
      </w:rPr>
      <w:t>.mx</w:t>
    </w:r>
    <w:r w:rsidRPr="00A947AA">
      <w:rPr>
        <w:rFonts w:asciiTheme="majorHAnsi" w:hAnsiTheme="majorHAnsi" w:cstheme="majorHAnsi"/>
        <w:sz w:val="24"/>
      </w:rPr>
      <w:tab/>
    </w:r>
  </w:p>
  <w:p w14:paraId="7CEF2BF2" w14:textId="77777777" w:rsidR="00D6648C" w:rsidRPr="00A947AA" w:rsidRDefault="00D6648C" w:rsidP="002A5AD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7CBF0" w14:textId="77777777" w:rsidR="00C66055" w:rsidRDefault="00C66055" w:rsidP="003316C5">
      <w:pPr>
        <w:spacing w:after="0" w:line="240" w:lineRule="auto"/>
      </w:pPr>
      <w:r>
        <w:separator/>
      </w:r>
    </w:p>
  </w:footnote>
  <w:footnote w:type="continuationSeparator" w:id="0">
    <w:p w14:paraId="7FDC09F2" w14:textId="77777777" w:rsidR="00C66055" w:rsidRDefault="00C66055" w:rsidP="0033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F700B" w14:textId="748298C1" w:rsidR="00D6648C" w:rsidRDefault="003316C5" w:rsidP="00AC0978">
    <w:pPr>
      <w:pStyle w:val="Encabezado"/>
      <w:ind w:firstLine="1440"/>
      <w:jc w:val="right"/>
      <w:rPr>
        <w:i/>
        <w:color w:val="767171" w:themeColor="background2" w:themeShade="80"/>
        <w:sz w:val="28"/>
        <w:lang w:val="es-MX"/>
      </w:rPr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FC095E3" wp14:editId="6A42EB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33135" cy="73152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ER Logo v2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13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40B8A0" w14:textId="0BBC32AB" w:rsidR="00AC0978" w:rsidRDefault="00AC0978" w:rsidP="00AC0978">
    <w:pPr>
      <w:pStyle w:val="Encabezado"/>
      <w:ind w:firstLine="1440"/>
      <w:jc w:val="right"/>
      <w:rPr>
        <w:i/>
        <w:color w:val="767171" w:themeColor="background2" w:themeShade="80"/>
        <w:sz w:val="28"/>
        <w:lang w:val="es-MX"/>
      </w:rPr>
    </w:pPr>
    <w:r>
      <w:rPr>
        <w:i/>
        <w:color w:val="767171" w:themeColor="background2" w:themeShade="80"/>
        <w:sz w:val="28"/>
        <w:lang w:val="es-MX"/>
      </w:rPr>
      <w:t>Generando consciencias que trascienden</w:t>
    </w:r>
  </w:p>
  <w:p w14:paraId="1325128C" w14:textId="301DF994" w:rsidR="00AC0978" w:rsidRDefault="00AC0978" w:rsidP="00AC0978">
    <w:pPr>
      <w:pStyle w:val="Encabezado"/>
      <w:jc w:val="right"/>
      <w:rPr>
        <w:i/>
        <w:color w:val="767171" w:themeColor="background2" w:themeShade="80"/>
        <w:sz w:val="28"/>
        <w:lang w:val="es-MX"/>
      </w:rPr>
    </w:pPr>
  </w:p>
  <w:p w14:paraId="08FC7F9B" w14:textId="77777777" w:rsidR="00AC0978" w:rsidRDefault="00AC0978" w:rsidP="00AC0978">
    <w:pPr>
      <w:pStyle w:val="Encabezado"/>
      <w:jc w:val="right"/>
      <w:rPr>
        <w:i/>
        <w:color w:val="767171" w:themeColor="background2" w:themeShade="80"/>
        <w:sz w:val="28"/>
        <w:lang w:val="es-MX"/>
      </w:rPr>
    </w:pPr>
  </w:p>
  <w:p w14:paraId="751A3AD9" w14:textId="77777777" w:rsidR="003316C5" w:rsidRDefault="003316C5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475"/>
    <w:multiLevelType w:val="hybridMultilevel"/>
    <w:tmpl w:val="11069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332"/>
    <w:multiLevelType w:val="hybridMultilevel"/>
    <w:tmpl w:val="90BE7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6324A"/>
    <w:multiLevelType w:val="hybridMultilevel"/>
    <w:tmpl w:val="F9A012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55B48"/>
    <w:multiLevelType w:val="hybridMultilevel"/>
    <w:tmpl w:val="5B1CD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0E4"/>
    <w:multiLevelType w:val="hybridMultilevel"/>
    <w:tmpl w:val="FDB466EA"/>
    <w:lvl w:ilvl="0" w:tplc="F3A46AA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B4444"/>
    <w:multiLevelType w:val="hybridMultilevel"/>
    <w:tmpl w:val="45C4D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01938"/>
    <w:multiLevelType w:val="hybridMultilevel"/>
    <w:tmpl w:val="5D96DB4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0483D"/>
    <w:multiLevelType w:val="hybridMultilevel"/>
    <w:tmpl w:val="98EC24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16984"/>
    <w:multiLevelType w:val="hybridMultilevel"/>
    <w:tmpl w:val="8B6C59C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38F0D42"/>
    <w:multiLevelType w:val="hybridMultilevel"/>
    <w:tmpl w:val="83EC7A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835B5"/>
    <w:multiLevelType w:val="hybridMultilevel"/>
    <w:tmpl w:val="56987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73B58"/>
    <w:multiLevelType w:val="hybridMultilevel"/>
    <w:tmpl w:val="C3F056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A7B26"/>
    <w:multiLevelType w:val="hybridMultilevel"/>
    <w:tmpl w:val="7220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249ED"/>
    <w:multiLevelType w:val="hybridMultilevel"/>
    <w:tmpl w:val="4232CA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8543E"/>
    <w:multiLevelType w:val="hybridMultilevel"/>
    <w:tmpl w:val="1FE4D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74F5E"/>
    <w:multiLevelType w:val="hybridMultilevel"/>
    <w:tmpl w:val="3086F1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5"/>
  </w:num>
  <w:num w:numId="5">
    <w:abstractNumId w:val="13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4"/>
  </w:num>
  <w:num w:numId="14">
    <w:abstractNumId w:val="9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C5"/>
    <w:rsid w:val="00070020"/>
    <w:rsid w:val="00076CEA"/>
    <w:rsid w:val="001029C0"/>
    <w:rsid w:val="001511F8"/>
    <w:rsid w:val="00183077"/>
    <w:rsid w:val="001D4D10"/>
    <w:rsid w:val="001E3D11"/>
    <w:rsid w:val="00220327"/>
    <w:rsid w:val="0023467F"/>
    <w:rsid w:val="00236C34"/>
    <w:rsid w:val="00257DF5"/>
    <w:rsid w:val="002650E0"/>
    <w:rsid w:val="002761CF"/>
    <w:rsid w:val="00276BD8"/>
    <w:rsid w:val="00287795"/>
    <w:rsid w:val="002A5AD9"/>
    <w:rsid w:val="002D69AC"/>
    <w:rsid w:val="003154F9"/>
    <w:rsid w:val="003316C5"/>
    <w:rsid w:val="00397A91"/>
    <w:rsid w:val="003C0755"/>
    <w:rsid w:val="003E5011"/>
    <w:rsid w:val="004519CB"/>
    <w:rsid w:val="00457A95"/>
    <w:rsid w:val="004B5BD0"/>
    <w:rsid w:val="004D2B27"/>
    <w:rsid w:val="004D730F"/>
    <w:rsid w:val="00537A7D"/>
    <w:rsid w:val="00547775"/>
    <w:rsid w:val="00577039"/>
    <w:rsid w:val="00580836"/>
    <w:rsid w:val="005A0D3E"/>
    <w:rsid w:val="005E38FE"/>
    <w:rsid w:val="006167A4"/>
    <w:rsid w:val="006178EE"/>
    <w:rsid w:val="00627FAB"/>
    <w:rsid w:val="006351A8"/>
    <w:rsid w:val="0065330A"/>
    <w:rsid w:val="006734EA"/>
    <w:rsid w:val="006963D4"/>
    <w:rsid w:val="006E38CC"/>
    <w:rsid w:val="00720F1A"/>
    <w:rsid w:val="00721792"/>
    <w:rsid w:val="00724EA6"/>
    <w:rsid w:val="00747989"/>
    <w:rsid w:val="00755655"/>
    <w:rsid w:val="007633CF"/>
    <w:rsid w:val="007C595B"/>
    <w:rsid w:val="007E3197"/>
    <w:rsid w:val="007F014F"/>
    <w:rsid w:val="008068AF"/>
    <w:rsid w:val="00811B11"/>
    <w:rsid w:val="008508E7"/>
    <w:rsid w:val="0085244C"/>
    <w:rsid w:val="00876C87"/>
    <w:rsid w:val="008938B9"/>
    <w:rsid w:val="008B0552"/>
    <w:rsid w:val="00902EAE"/>
    <w:rsid w:val="00915AC2"/>
    <w:rsid w:val="00921559"/>
    <w:rsid w:val="00955314"/>
    <w:rsid w:val="00961F44"/>
    <w:rsid w:val="00976C09"/>
    <w:rsid w:val="0099755F"/>
    <w:rsid w:val="009A6D9C"/>
    <w:rsid w:val="009B0EBB"/>
    <w:rsid w:val="009B15E6"/>
    <w:rsid w:val="009B5E04"/>
    <w:rsid w:val="009B6B67"/>
    <w:rsid w:val="009C4EDF"/>
    <w:rsid w:val="009C7B4B"/>
    <w:rsid w:val="00A21AD0"/>
    <w:rsid w:val="00A5358B"/>
    <w:rsid w:val="00A57546"/>
    <w:rsid w:val="00A947AA"/>
    <w:rsid w:val="00AB2D6D"/>
    <w:rsid w:val="00AC0978"/>
    <w:rsid w:val="00B11A5B"/>
    <w:rsid w:val="00B31E07"/>
    <w:rsid w:val="00B64565"/>
    <w:rsid w:val="00B74DAA"/>
    <w:rsid w:val="00B8133F"/>
    <w:rsid w:val="00BE4B02"/>
    <w:rsid w:val="00C302B6"/>
    <w:rsid w:val="00C32F78"/>
    <w:rsid w:val="00C5425F"/>
    <w:rsid w:val="00C66055"/>
    <w:rsid w:val="00CB2603"/>
    <w:rsid w:val="00CC73A9"/>
    <w:rsid w:val="00D44D2A"/>
    <w:rsid w:val="00D46641"/>
    <w:rsid w:val="00D60F6F"/>
    <w:rsid w:val="00D6648C"/>
    <w:rsid w:val="00DA5B6F"/>
    <w:rsid w:val="00E4578C"/>
    <w:rsid w:val="00E55615"/>
    <w:rsid w:val="00E60039"/>
    <w:rsid w:val="00EA54B8"/>
    <w:rsid w:val="00EB1A99"/>
    <w:rsid w:val="00EE1F4A"/>
    <w:rsid w:val="00EF36FC"/>
    <w:rsid w:val="00F27C30"/>
    <w:rsid w:val="00F36E21"/>
    <w:rsid w:val="00F51A29"/>
    <w:rsid w:val="00F80F98"/>
    <w:rsid w:val="00FB1DFA"/>
    <w:rsid w:val="00FC12FC"/>
    <w:rsid w:val="00FD25A0"/>
    <w:rsid w:val="00FE26EE"/>
    <w:rsid w:val="00FE4BA2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37373"/>
  <w15:chartTrackingRefBased/>
  <w15:docId w15:val="{70717835-1EC1-4D5B-B5E2-B76D6ED7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3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6C5"/>
  </w:style>
  <w:style w:type="paragraph" w:styleId="Piedepgina">
    <w:name w:val="footer"/>
    <w:basedOn w:val="Normal"/>
    <w:link w:val="PiedepginaCar"/>
    <w:uiPriority w:val="99"/>
    <w:unhideWhenUsed/>
    <w:rsid w:val="0033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6C5"/>
  </w:style>
  <w:style w:type="character" w:styleId="Hipervnculo">
    <w:name w:val="Hyperlink"/>
    <w:basedOn w:val="Fuentedeprrafopredeter"/>
    <w:uiPriority w:val="99"/>
    <w:unhideWhenUsed/>
    <w:rsid w:val="00D6648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8133F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133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bsico">
    <w:name w:val="[Párrafo básico]"/>
    <w:basedOn w:val="Normal"/>
    <w:uiPriority w:val="99"/>
    <w:rsid w:val="00CB260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Default">
    <w:name w:val="Default"/>
    <w:rsid w:val="007633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446</Words>
  <Characters>2453</Characters>
  <Application>Microsoft Macintosh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Cantu</dc:creator>
  <cp:keywords/>
  <dc:description/>
  <cp:lastModifiedBy>Mariana Ramírez Loredo</cp:lastModifiedBy>
  <cp:revision>9</cp:revision>
  <cp:lastPrinted>2017-12-12T18:18:00Z</cp:lastPrinted>
  <dcterms:created xsi:type="dcterms:W3CDTF">2019-06-15T14:09:00Z</dcterms:created>
  <dcterms:modified xsi:type="dcterms:W3CDTF">2019-06-15T20:38:00Z</dcterms:modified>
</cp:coreProperties>
</file>